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255" w:rsidRPr="00872255" w:rsidRDefault="00872255" w:rsidP="00872255">
      <w:pPr>
        <w:jc w:val="center"/>
        <w:rPr>
          <w:b/>
          <w:i/>
          <w:color w:val="FF0000"/>
          <w:sz w:val="42"/>
        </w:rPr>
      </w:pPr>
      <w:r w:rsidRPr="00872255">
        <w:rPr>
          <w:b/>
          <w:i/>
          <w:color w:val="FF0000"/>
          <w:sz w:val="42"/>
        </w:rPr>
        <w:t xml:space="preserve">International Journal of </w:t>
      </w:r>
      <w:proofErr w:type="spellStart"/>
      <w:r w:rsidRPr="00872255">
        <w:rPr>
          <w:b/>
          <w:i/>
          <w:color w:val="FF0000"/>
          <w:sz w:val="42"/>
        </w:rPr>
        <w:t>pharma</w:t>
      </w:r>
      <w:proofErr w:type="spellEnd"/>
      <w:r w:rsidRPr="00872255">
        <w:rPr>
          <w:b/>
          <w:i/>
          <w:color w:val="FF0000"/>
          <w:sz w:val="42"/>
        </w:rPr>
        <w:t xml:space="preserve"> and bio sciences</w:t>
      </w:r>
    </w:p>
    <w:p w:rsidR="00872255" w:rsidRDefault="00872255">
      <w:pPr>
        <w:rPr>
          <w:b/>
          <w:color w:val="FF0000"/>
        </w:rPr>
      </w:pPr>
    </w:p>
    <w:p w:rsidR="00872255" w:rsidRDefault="00872255">
      <w:pPr>
        <w:rPr>
          <w:b/>
          <w:color w:val="FF0000"/>
        </w:rPr>
      </w:pPr>
    </w:p>
    <w:p w:rsidR="007304A6" w:rsidRDefault="007304A6" w:rsidP="00872255">
      <w:pPr>
        <w:shd w:val="clear" w:color="auto" w:fill="FFFF00"/>
        <w:rPr>
          <w:b/>
          <w:color w:val="FF0000"/>
        </w:rPr>
      </w:pPr>
    </w:p>
    <w:p w:rsidR="005D2093" w:rsidRDefault="00872255" w:rsidP="007304A6">
      <w:pPr>
        <w:shd w:val="clear" w:color="auto" w:fill="FFFF00"/>
        <w:jc w:val="center"/>
        <w:rPr>
          <w:b/>
          <w:color w:val="FF0000"/>
        </w:rPr>
      </w:pPr>
      <w:r>
        <w:rPr>
          <w:b/>
          <w:color w:val="FF0000"/>
        </w:rPr>
        <w:t>ELSEVIER indexing</w:t>
      </w:r>
    </w:p>
    <w:p w:rsidR="007304A6" w:rsidRPr="00872255" w:rsidRDefault="007304A6" w:rsidP="00872255">
      <w:pPr>
        <w:shd w:val="clear" w:color="auto" w:fill="FFFF00"/>
        <w:rPr>
          <w:b/>
          <w:color w:val="FF0000"/>
        </w:rPr>
      </w:pPr>
    </w:p>
    <w:p w:rsidR="00872255" w:rsidRDefault="00872255">
      <w:r>
        <w:rPr>
          <w:noProof/>
          <w:lang w:val="en-US" w:eastAsia="en-US"/>
        </w:rPr>
        <w:drawing>
          <wp:inline distT="0" distB="0" distL="0" distR="0">
            <wp:extent cx="1156607" cy="1288299"/>
            <wp:effectExtent l="19050" t="0" r="5443" b="0"/>
            <wp:docPr id="2" name="Picture 2" descr="Image result for elsevi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lsevier 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04" cy="129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55" w:rsidRDefault="00872255" w:rsidP="00872255">
      <w:pPr>
        <w:jc w:val="center"/>
        <w:rPr>
          <w:b/>
        </w:rPr>
      </w:pPr>
      <w:r w:rsidRPr="00872255">
        <w:rPr>
          <w:b/>
        </w:rPr>
        <w:t>Official Letter received from ELSEVIER</w:t>
      </w:r>
      <w:r>
        <w:rPr>
          <w:noProof/>
          <w:lang w:val="en-US" w:eastAsia="en-US"/>
        </w:rPr>
        <w:drawing>
          <wp:inline distT="0" distB="0" distL="0" distR="0">
            <wp:extent cx="6239383" cy="4626429"/>
            <wp:effectExtent l="19050" t="0" r="901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49" cy="46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55" w:rsidRDefault="00872255" w:rsidP="00872255">
      <w:pPr>
        <w:rPr>
          <w:b/>
        </w:rPr>
      </w:pPr>
    </w:p>
    <w:p w:rsidR="00872255" w:rsidRDefault="00872255" w:rsidP="00872255">
      <w:pPr>
        <w:rPr>
          <w:b/>
        </w:rPr>
      </w:pPr>
    </w:p>
    <w:p w:rsidR="007304A6" w:rsidRDefault="007304A6" w:rsidP="00872255">
      <w:pPr>
        <w:shd w:val="clear" w:color="auto" w:fill="FFFF00"/>
        <w:rPr>
          <w:b/>
        </w:rPr>
      </w:pPr>
    </w:p>
    <w:p w:rsidR="00872255" w:rsidRDefault="00872255" w:rsidP="007304A6">
      <w:pPr>
        <w:shd w:val="clear" w:color="auto" w:fill="FFFF00"/>
        <w:jc w:val="center"/>
        <w:rPr>
          <w:b/>
        </w:rPr>
      </w:pPr>
      <w:r>
        <w:rPr>
          <w:b/>
        </w:rPr>
        <w:t>SCOPUS Indexing</w:t>
      </w:r>
      <w:r w:rsidR="00CF0302">
        <w:rPr>
          <w:b/>
        </w:rPr>
        <w:t xml:space="preserve"> (2010-2016)</w:t>
      </w:r>
    </w:p>
    <w:p w:rsidR="007304A6" w:rsidRDefault="007304A6" w:rsidP="00872255">
      <w:pPr>
        <w:shd w:val="clear" w:color="auto" w:fill="FFFF00"/>
        <w:rPr>
          <w:b/>
        </w:rPr>
      </w:pPr>
    </w:p>
    <w:p w:rsidR="00872255" w:rsidRDefault="00872255" w:rsidP="00872255">
      <w:pPr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r>
        <w:rPr>
          <w:rFonts w:ascii="Tahoma" w:hAnsi="Tahoma" w:cs="Tahoma"/>
          <w:color w:val="4F4F4F"/>
          <w:sz w:val="17"/>
          <w:szCs w:val="21"/>
          <w:shd w:val="clear" w:color="auto" w:fill="FFFFFF"/>
        </w:rPr>
        <w:t>Indexed in SCOPUS (ELSEVIER</w:t>
      </w:r>
      <w:proofErr w:type="gramStart"/>
      <w:r>
        <w:rPr>
          <w:rFonts w:ascii="Tahoma" w:hAnsi="Tahoma" w:cs="Tahoma"/>
          <w:color w:val="4F4F4F"/>
          <w:sz w:val="17"/>
          <w:szCs w:val="21"/>
          <w:shd w:val="clear" w:color="auto" w:fill="FFFFFF"/>
        </w:rPr>
        <w:t>)  (</w:t>
      </w:r>
      <w:proofErr w:type="gramEnd"/>
      <w:r>
        <w:rPr>
          <w:rFonts w:ascii="Tahoma" w:hAnsi="Tahoma" w:cs="Tahoma"/>
          <w:color w:val="4F4F4F"/>
          <w:sz w:val="17"/>
          <w:szCs w:val="21"/>
          <w:shd w:val="clear" w:color="auto" w:fill="FFFFFF"/>
        </w:rPr>
        <w:t>for other details of indexing kindly refer or visit respective webpages)</w:t>
      </w:r>
    </w:p>
    <w:p w:rsidR="00872255" w:rsidRDefault="00872255" w:rsidP="00872255">
      <w:pPr>
        <w:pStyle w:val="ListParagraph"/>
        <w:numPr>
          <w:ilvl w:val="0"/>
          <w:numId w:val="1"/>
        </w:numPr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r w:rsidRPr="003F2D74">
        <w:rPr>
          <w:rFonts w:ascii="Tahoma" w:hAnsi="Tahoma" w:cs="Tahoma"/>
          <w:color w:val="4F4F4F"/>
          <w:sz w:val="17"/>
          <w:szCs w:val="21"/>
          <w:shd w:val="clear" w:color="auto" w:fill="FFFFFF"/>
        </w:rPr>
        <w:t xml:space="preserve">Source : </w:t>
      </w:r>
      <w:hyperlink r:id="rId7" w:history="1">
        <w:r w:rsidRPr="003F2D74">
          <w:rPr>
            <w:rStyle w:val="Hyperlink"/>
            <w:rFonts w:ascii="Tahoma" w:hAnsi="Tahoma" w:cs="Tahoma"/>
            <w:sz w:val="17"/>
            <w:szCs w:val="21"/>
            <w:shd w:val="clear" w:color="auto" w:fill="FFFFFF"/>
          </w:rPr>
          <w:t>https://journalmetrics.scopus.com/</w:t>
        </w:r>
      </w:hyperlink>
    </w:p>
    <w:p w:rsidR="00872255" w:rsidRPr="003F2D74" w:rsidRDefault="00872255" w:rsidP="00872255">
      <w:pPr>
        <w:pStyle w:val="ListParagraph"/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proofErr w:type="spellStart"/>
      <w:r>
        <w:rPr>
          <w:rFonts w:ascii="Tahoma" w:hAnsi="Tahoma" w:cs="Tahoma"/>
          <w:color w:val="4F4F4F"/>
          <w:sz w:val="15"/>
          <w:szCs w:val="21"/>
          <w:shd w:val="clear" w:color="auto" w:fill="FFFFFF"/>
        </w:rPr>
        <w:t>Weblink</w:t>
      </w:r>
      <w:proofErr w:type="spellEnd"/>
      <w:r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4F4F4F"/>
          <w:sz w:val="15"/>
          <w:szCs w:val="21"/>
          <w:shd w:val="clear" w:color="auto" w:fill="FFFFFF"/>
        </w:rPr>
        <w:t>a</w:t>
      </w:r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ccesssed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on 14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jan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2017 </w:t>
      </w:r>
      <w:proofErr w:type="gramStart"/>
      <w:r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-  </w:t>
      </w:r>
      <w:r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t>https</w:t>
      </w:r>
      <w:proofErr w:type="gramEnd"/>
      <w:r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t>://journalmetrics.scopus.com/</w:t>
      </w:r>
    </w:p>
    <w:p w:rsidR="00872255" w:rsidRDefault="00872255" w:rsidP="00872255">
      <w:r w:rsidRPr="00872255">
        <w:rPr>
          <w:noProof/>
          <w:lang w:val="en-US" w:eastAsia="en-US"/>
        </w:rPr>
        <w:drawing>
          <wp:inline distT="0" distB="0" distL="0" distR="0">
            <wp:extent cx="6236970" cy="38740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61" cy="38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55" w:rsidRDefault="00872255" w:rsidP="00872255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r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t>Source</w:t>
      </w:r>
      <w:r>
        <w:rPr>
          <w:rFonts w:ascii="Tahoma" w:hAnsi="Tahoma" w:cs="Tahoma"/>
          <w:color w:val="4F4F4F"/>
          <w:sz w:val="17"/>
          <w:szCs w:val="21"/>
          <w:shd w:val="clear" w:color="auto" w:fill="FFFFFF"/>
        </w:rPr>
        <w:t xml:space="preserve"> :</w:t>
      </w:r>
      <w:r w:rsidRPr="00966C85">
        <w:t xml:space="preserve"> </w:t>
      </w:r>
      <w:hyperlink r:id="rId9" w:history="1">
        <w:r w:rsidRPr="002756A1">
          <w:rPr>
            <w:rStyle w:val="Hyperlink"/>
            <w:rFonts w:ascii="Tahoma" w:hAnsi="Tahoma" w:cs="Tahoma"/>
            <w:sz w:val="17"/>
            <w:szCs w:val="21"/>
            <w:shd w:val="clear" w:color="auto" w:fill="FFFFFF"/>
          </w:rPr>
          <w:t>https://www.scopus.com/sourceid/20600195619</w:t>
        </w:r>
      </w:hyperlink>
    </w:p>
    <w:p w:rsidR="00872255" w:rsidRPr="00966C85" w:rsidRDefault="00872255" w:rsidP="00872255">
      <w:pPr>
        <w:spacing w:after="0"/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r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             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Weblink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accesssed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on 14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jan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2017 </w:t>
      </w:r>
      <w:proofErr w:type="gram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-  </w:t>
      </w:r>
      <w:proofErr w:type="gramEnd"/>
      <w:r w:rsidR="00113D15"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fldChar w:fldCharType="begin"/>
      </w:r>
      <w:r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instrText xml:space="preserve"> HYPERLINK "https://www.scopus.com/sourceid/20600195619" </w:instrText>
      </w:r>
      <w:r w:rsidR="00113D15"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fldChar w:fldCharType="separate"/>
      </w:r>
      <w:r w:rsidRPr="00966C85">
        <w:rPr>
          <w:rStyle w:val="Hyperlink"/>
          <w:rFonts w:ascii="Tahoma" w:hAnsi="Tahoma" w:cs="Tahoma"/>
          <w:sz w:val="17"/>
          <w:szCs w:val="21"/>
          <w:shd w:val="clear" w:color="auto" w:fill="FFFFFF"/>
        </w:rPr>
        <w:t>https://www.scopus.com/sourceid/20600195619</w:t>
      </w:r>
      <w:r w:rsidR="00113D15" w:rsidRPr="00966C85">
        <w:rPr>
          <w:rFonts w:ascii="Tahoma" w:hAnsi="Tahoma" w:cs="Tahoma"/>
          <w:color w:val="4F4F4F"/>
          <w:sz w:val="17"/>
          <w:szCs w:val="21"/>
          <w:shd w:val="clear" w:color="auto" w:fill="FFFFFF"/>
        </w:rPr>
        <w:fldChar w:fldCharType="end"/>
      </w:r>
    </w:p>
    <w:p w:rsidR="00872255" w:rsidRPr="00966C85" w:rsidRDefault="00872255" w:rsidP="00872255">
      <w:pPr>
        <w:ind w:firstLine="720"/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</w:p>
    <w:p w:rsidR="00872255" w:rsidRPr="003F2D74" w:rsidRDefault="00872255" w:rsidP="00872255">
      <w:pPr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r>
        <w:rPr>
          <w:rFonts w:ascii="Tahoma" w:hAnsi="Tahoma" w:cs="Tahoma"/>
          <w:noProof/>
          <w:color w:val="4F4F4F"/>
          <w:sz w:val="17"/>
          <w:szCs w:val="21"/>
          <w:shd w:val="clear" w:color="auto" w:fill="FFFFFF"/>
          <w:lang w:val="en-US" w:eastAsia="en-US"/>
        </w:rPr>
        <w:drawing>
          <wp:inline distT="0" distB="0" distL="0" distR="0">
            <wp:extent cx="5725795" cy="2851785"/>
            <wp:effectExtent l="1905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AC" w:rsidRDefault="00FE20AC" w:rsidP="00FE20AC">
      <w:pPr>
        <w:jc w:val="center"/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</w:pPr>
      <w:proofErr w:type="spellStart"/>
      <w:r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lastRenderedPageBreak/>
        <w:t>Embase</w:t>
      </w:r>
      <w:proofErr w:type="spellEnd"/>
      <w:r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t xml:space="preserve"> (</w:t>
      </w:r>
      <w:proofErr w:type="spellStart"/>
      <w:r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t>Elservier</w:t>
      </w:r>
      <w:proofErr w:type="spellEnd"/>
      <w:r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t>)-till date indexed</w:t>
      </w:r>
    </w:p>
    <w:p w:rsidR="00FE20AC" w:rsidRDefault="00FE20AC" w:rsidP="004357CE">
      <w:pPr>
        <w:jc w:val="center"/>
      </w:pPr>
      <w:hyperlink r:id="rId11" w:history="1">
        <w:r w:rsidRPr="005C7076">
          <w:rPr>
            <w:rStyle w:val="Hyperlink"/>
          </w:rPr>
          <w:t>https://www.elsevier.com/solutions/embase-biomedical-research</w:t>
        </w:r>
      </w:hyperlink>
    </w:p>
    <w:p w:rsidR="00FE20AC" w:rsidRDefault="00AE7189" w:rsidP="004357CE">
      <w:pPr>
        <w:jc w:val="center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left:0;text-align:left;margin-left:109.7pt;margin-top:118.05pt;width:41.35pt;height:8.5pt;rotation:180;z-index:251662336" o:connectortype="elbow" adj="10787,-574814,-101131">
            <v:stroke endarrow="block"/>
          </v:shape>
        </w:pict>
      </w:r>
      <w:r w:rsidR="004357CE">
        <w:rPr>
          <w:noProof/>
        </w:rPr>
        <w:pict>
          <v:roundrect id="_x0000_s1027" style="position:absolute;left:0;text-align:left;margin-left:50.25pt;margin-top:107.55pt;width:59.45pt;height:25pt;z-index:251661312" arcsize="10923f">
            <v:textbox>
              <w:txbxContent>
                <w:p w:rsidR="00FE20AC" w:rsidRDefault="00FE20AC" w:rsidP="00FE20AC">
                  <w:r w:rsidRPr="003A7EC9">
                    <w:rPr>
                      <w:sz w:val="20"/>
                      <w:szCs w:val="20"/>
                    </w:rPr>
                    <w:t xml:space="preserve">Click </w:t>
                  </w:r>
                  <w:r>
                    <w:t>here</w:t>
                  </w:r>
                </w:p>
              </w:txbxContent>
            </v:textbox>
          </v:roundrect>
        </w:pict>
      </w:r>
      <w:r w:rsidR="00FE20AC">
        <w:rPr>
          <w:noProof/>
        </w:rPr>
        <w:pict>
          <v:oval id="_x0000_s1026" style="position:absolute;left:0;text-align:left;margin-left:82pt;margin-top:107.55pt;width:143.5pt;height:19pt;z-index:-251656192"/>
        </w:pict>
      </w:r>
      <w:r w:rsidR="00FE20AC">
        <w:rPr>
          <w:noProof/>
        </w:rPr>
        <w:drawing>
          <wp:inline distT="0" distB="0" distL="0" distR="0">
            <wp:extent cx="4965700" cy="2324100"/>
            <wp:effectExtent l="19050" t="0" r="635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AC" w:rsidRDefault="004357CE" w:rsidP="004357CE">
      <w:pPr>
        <w:jc w:val="center"/>
      </w:pPr>
      <w:r>
        <w:rPr>
          <w:noProof/>
        </w:rPr>
        <w:pict>
          <v:roundrect id="_x0000_s1029" style="position:absolute;left:0;text-align:left;margin-left:469.55pt;margin-top:78.2pt;width:64.55pt;height:22pt;z-index:251663360" arcsize="10923f">
            <v:textbox style="mso-next-textbox:#_x0000_s1029">
              <w:txbxContent>
                <w:p w:rsidR="00FE20AC" w:rsidRDefault="00FE20AC" w:rsidP="00FE20AC">
                  <w:r>
                    <w:t>Click here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0" type="#_x0000_t34" style="position:absolute;left:0;text-align:left;margin-left:438.05pt;margin-top:78.2pt;width:31.5pt;height:9.35pt;rotation:180;z-index:251664384" o:connectortype="elbow" adj=",-792039,-313371">
            <v:stroke endarrow="block"/>
          </v:shape>
        </w:pict>
      </w:r>
      <w:r w:rsidR="00FE20AC" w:rsidRPr="003A7EC9">
        <w:rPr>
          <w:noProof/>
        </w:rPr>
        <w:drawing>
          <wp:inline distT="0" distB="0" distL="0" distR="0">
            <wp:extent cx="4767840" cy="2216989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96" cy="22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0AC" w:rsidRPr="005059E8" w:rsidRDefault="00FE20AC" w:rsidP="00FE20AC">
      <w:pPr>
        <w:tabs>
          <w:tab w:val="left" w:pos="940"/>
        </w:tabs>
      </w:pPr>
      <w:r>
        <w:tab/>
      </w:r>
      <w:r>
        <w:rPr>
          <w:noProof/>
        </w:rPr>
        <w:drawing>
          <wp:inline distT="0" distB="0" distL="0" distR="0">
            <wp:extent cx="5848350" cy="350520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86" cy="35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A6" w:rsidRDefault="007304A6" w:rsidP="007304A6">
      <w:pPr>
        <w:shd w:val="clear" w:color="auto" w:fill="FFFF00"/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</w:pPr>
    </w:p>
    <w:p w:rsidR="00872255" w:rsidRDefault="00872255" w:rsidP="007304A6">
      <w:pPr>
        <w:shd w:val="clear" w:color="auto" w:fill="FFFF00"/>
        <w:jc w:val="center"/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  <w:r w:rsidRPr="007304A6"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t>Scientific Journal Impact Factor (SJIF)   indexing</w:t>
      </w:r>
    </w:p>
    <w:p w:rsidR="007304A6" w:rsidRPr="00872255" w:rsidRDefault="007304A6" w:rsidP="007304A6">
      <w:pPr>
        <w:shd w:val="clear" w:color="auto" w:fill="FFFF00"/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</w:p>
    <w:p w:rsidR="00872255" w:rsidRDefault="00872255" w:rsidP="00872255">
      <w:pPr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  <w:r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  <w:t>Source:</w:t>
      </w:r>
      <w:r w:rsidRPr="00872255">
        <w:t xml:space="preserve">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Weblink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accesssed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on 14 </w:t>
      </w:r>
      <w:proofErr w:type="spell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>jan</w:t>
      </w:r>
      <w:proofErr w:type="spellEnd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 2017 </w:t>
      </w:r>
      <w:proofErr w:type="gramStart"/>
      <w:r w:rsidRPr="00966C85">
        <w:rPr>
          <w:rFonts w:ascii="Tahoma" w:hAnsi="Tahoma" w:cs="Tahoma"/>
          <w:color w:val="4F4F4F"/>
          <w:sz w:val="15"/>
          <w:szCs w:val="21"/>
          <w:shd w:val="clear" w:color="auto" w:fill="FFFFFF"/>
        </w:rPr>
        <w:t xml:space="preserve">-  </w:t>
      </w:r>
      <w:r w:rsidRPr="00872255">
        <w:rPr>
          <w:rFonts w:ascii="Tahoma" w:hAnsi="Tahoma" w:cs="Tahoma"/>
          <w:color w:val="4F4F4F"/>
          <w:sz w:val="17"/>
          <w:szCs w:val="21"/>
          <w:shd w:val="clear" w:color="auto" w:fill="FFFFFF"/>
        </w:rPr>
        <w:t>http</w:t>
      </w:r>
      <w:proofErr w:type="gramEnd"/>
      <w:r w:rsidRPr="00872255">
        <w:rPr>
          <w:rFonts w:ascii="Tahoma" w:hAnsi="Tahoma" w:cs="Tahoma"/>
          <w:color w:val="4F4F4F"/>
          <w:sz w:val="17"/>
          <w:szCs w:val="21"/>
          <w:shd w:val="clear" w:color="auto" w:fill="FFFFFF"/>
        </w:rPr>
        <w:t>://sjifactor.com/passport.php?id=1867</w:t>
      </w:r>
    </w:p>
    <w:p w:rsidR="00872255" w:rsidRDefault="00872255" w:rsidP="00872255">
      <w:pPr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  <w:r w:rsidRPr="00872255">
        <w:rPr>
          <w:rFonts w:ascii="Tahoma" w:hAnsi="Tahoma" w:cs="Tahoma"/>
          <w:b/>
          <w:noProof/>
          <w:color w:val="4F4F4F"/>
          <w:sz w:val="21"/>
          <w:szCs w:val="21"/>
          <w:shd w:val="clear" w:color="auto" w:fill="FFFFFF"/>
          <w:lang w:val="en-US" w:eastAsia="en-US"/>
        </w:rPr>
        <w:drawing>
          <wp:inline distT="0" distB="0" distL="0" distR="0">
            <wp:extent cx="6366006" cy="6819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90" cy="682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A6" w:rsidRDefault="007304A6" w:rsidP="00872255">
      <w:pPr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</w:p>
    <w:p w:rsidR="007304A6" w:rsidRDefault="007304A6" w:rsidP="007304A6">
      <w:pPr>
        <w:shd w:val="clear" w:color="auto" w:fill="FFFFFF" w:themeFill="background1"/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</w:pPr>
    </w:p>
    <w:p w:rsidR="007304A6" w:rsidRDefault="007304A6" w:rsidP="007304A6">
      <w:pPr>
        <w:shd w:val="clear" w:color="auto" w:fill="FFFFFF" w:themeFill="background1"/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</w:pPr>
    </w:p>
    <w:p w:rsidR="00872255" w:rsidRDefault="007304A6" w:rsidP="007304A6">
      <w:pPr>
        <w:shd w:val="clear" w:color="auto" w:fill="FFFF00"/>
        <w:jc w:val="center"/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  <w:r w:rsidRPr="007304A6"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lastRenderedPageBreak/>
        <w:t>Index</w:t>
      </w:r>
      <w:r w:rsidR="005D0D8C"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7304A6">
        <w:rPr>
          <w:rFonts w:ascii="Tahoma" w:hAnsi="Tahoma" w:cs="Tahoma"/>
          <w:b/>
          <w:color w:val="4F4F4F"/>
          <w:sz w:val="21"/>
          <w:szCs w:val="21"/>
          <w:highlight w:val="yellow"/>
          <w:shd w:val="clear" w:color="auto" w:fill="FFFFFF"/>
        </w:rPr>
        <w:t>coppernicus</w:t>
      </w:r>
      <w:proofErr w:type="spellEnd"/>
    </w:p>
    <w:p w:rsidR="007304A6" w:rsidRPr="00966C85" w:rsidRDefault="007304A6" w:rsidP="009C2E41">
      <w:pPr>
        <w:spacing w:after="0"/>
        <w:rPr>
          <w:b/>
        </w:rPr>
      </w:pPr>
      <w:r w:rsidRPr="00966C85">
        <w:rPr>
          <w:b/>
        </w:rPr>
        <w:t xml:space="preserve">ICV index </w:t>
      </w:r>
      <w:proofErr w:type="spellStart"/>
      <w:r w:rsidRPr="00966C85">
        <w:rPr>
          <w:b/>
        </w:rPr>
        <w:t>coppernicus</w:t>
      </w:r>
      <w:proofErr w:type="spellEnd"/>
    </w:p>
    <w:p w:rsidR="007304A6" w:rsidRDefault="007304A6" w:rsidP="009C2E41">
      <w:pPr>
        <w:spacing w:after="0"/>
        <w:rPr>
          <w:rFonts w:ascii="Tahoma" w:hAnsi="Tahoma" w:cs="Tahoma"/>
          <w:color w:val="4F4F4F"/>
          <w:sz w:val="21"/>
          <w:szCs w:val="21"/>
          <w:shd w:val="clear" w:color="auto" w:fill="FFFFFF"/>
        </w:rPr>
      </w:pPr>
      <w:proofErr w:type="gramStart"/>
      <w:r>
        <w:t>ICV  was</w:t>
      </w:r>
      <w:proofErr w:type="gramEnd"/>
      <w:r>
        <w:t xml:space="preserve"> calculated by index </w:t>
      </w:r>
      <w:proofErr w:type="spellStart"/>
      <w:r>
        <w:t>coppernicus</w:t>
      </w:r>
      <w:proofErr w:type="spellEnd"/>
      <w:r>
        <w:t xml:space="preserve"> and found to be </w:t>
      </w:r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 xml:space="preserve">116.39 for 2015. Refer </w:t>
      </w:r>
      <w:hyperlink r:id="rId16" w:history="1">
        <w:r w:rsidRPr="002756A1">
          <w:rPr>
            <w:rStyle w:val="Hyperlink"/>
            <w:rFonts w:ascii="Tahoma" w:hAnsi="Tahoma" w:cs="Tahoma"/>
            <w:sz w:val="21"/>
            <w:szCs w:val="21"/>
            <w:shd w:val="clear" w:color="auto" w:fill="FFFFFF"/>
          </w:rPr>
          <w:t>http://journals.indexcopernicus.com/</w:t>
        </w:r>
      </w:hyperlink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 xml:space="preserve">  for details.</w:t>
      </w:r>
    </w:p>
    <w:p w:rsidR="007304A6" w:rsidRDefault="007304A6" w:rsidP="009C2E41">
      <w:pPr>
        <w:spacing w:after="0"/>
        <w:rPr>
          <w:rFonts w:ascii="Tahoma" w:hAnsi="Tahoma" w:cs="Tahoma"/>
          <w:color w:val="4F4F4F"/>
          <w:sz w:val="17"/>
          <w:szCs w:val="21"/>
          <w:shd w:val="clear" w:color="auto" w:fill="FFFFFF"/>
        </w:rPr>
      </w:pPr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>#</w:t>
      </w:r>
      <w:proofErr w:type="spellStart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>Accesssed</w:t>
      </w:r>
      <w:proofErr w:type="spellEnd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 xml:space="preserve"> on 14 </w:t>
      </w:r>
      <w:proofErr w:type="spellStart"/>
      <w:proofErr w:type="gramStart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>jan</w:t>
      </w:r>
      <w:proofErr w:type="spellEnd"/>
      <w:proofErr w:type="gramEnd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 xml:space="preserve"> 2017 </w:t>
      </w:r>
      <w:hyperlink r:id="rId17" w:history="1">
        <w:r w:rsidRPr="002756A1">
          <w:rPr>
            <w:rStyle w:val="Hyperlink"/>
            <w:rFonts w:ascii="Tahoma" w:hAnsi="Tahoma" w:cs="Tahoma"/>
            <w:sz w:val="17"/>
            <w:szCs w:val="21"/>
            <w:shd w:val="clear" w:color="auto" w:fill="FFFFFF"/>
          </w:rPr>
          <w:t>http://journals.indexcopernicus.com/International+Journal+of+Pharma+and+Bio+Sciences,p396,3.html</w:t>
        </w:r>
      </w:hyperlink>
    </w:p>
    <w:p w:rsidR="007304A6" w:rsidRPr="00872255" w:rsidRDefault="007304A6" w:rsidP="009C2E41">
      <w:pPr>
        <w:jc w:val="center"/>
        <w:rPr>
          <w:rFonts w:ascii="Tahoma" w:hAnsi="Tahoma" w:cs="Tahoma"/>
          <w:b/>
          <w:color w:val="4F4F4F"/>
          <w:sz w:val="21"/>
          <w:szCs w:val="21"/>
          <w:shd w:val="clear" w:color="auto" w:fill="FFFFFF"/>
        </w:rPr>
      </w:pPr>
      <w:r w:rsidRPr="007304A6">
        <w:rPr>
          <w:rFonts w:ascii="Tahoma" w:hAnsi="Tahoma" w:cs="Tahoma"/>
          <w:b/>
          <w:noProof/>
          <w:color w:val="4F4F4F"/>
          <w:sz w:val="21"/>
          <w:szCs w:val="21"/>
          <w:shd w:val="clear" w:color="auto" w:fill="FFFFFF"/>
          <w:lang w:val="en-US" w:eastAsia="en-US"/>
        </w:rPr>
        <w:drawing>
          <wp:inline distT="0" distB="0" distL="0" distR="0">
            <wp:extent cx="5182679" cy="3058642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87" cy="30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41" w:rsidRPr="005D0D8C" w:rsidRDefault="00720760" w:rsidP="005D0D8C">
      <w:pPr>
        <w:shd w:val="clear" w:color="auto" w:fill="FFFF00"/>
        <w:tabs>
          <w:tab w:val="left" w:pos="2196"/>
        </w:tabs>
        <w:jc w:val="center"/>
        <w:rPr>
          <w:b/>
        </w:rPr>
      </w:pPr>
      <w:r w:rsidRPr="005D0D8C">
        <w:rPr>
          <w:b/>
          <w:highlight w:val="yellow"/>
        </w:rPr>
        <w:t>DOI Indexing</w:t>
      </w:r>
    </w:p>
    <w:p w:rsidR="009C2E41" w:rsidRDefault="00720760" w:rsidP="009C2E41">
      <w:pPr>
        <w:rPr>
          <w:rFonts w:ascii="Arial" w:hAnsi="Arial" w:cs="Arial"/>
          <w:color w:val="545454"/>
          <w:shd w:val="clear" w:color="auto" w:fill="FFFFFF"/>
        </w:rPr>
      </w:pPr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>#</w:t>
      </w:r>
      <w:proofErr w:type="spellStart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>Accesssed</w:t>
      </w:r>
      <w:proofErr w:type="spellEnd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 xml:space="preserve"> on 14 </w:t>
      </w:r>
      <w:proofErr w:type="spellStart"/>
      <w:proofErr w:type="gramStart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>jan</w:t>
      </w:r>
      <w:proofErr w:type="spellEnd"/>
      <w:proofErr w:type="gramEnd"/>
      <w:r>
        <w:rPr>
          <w:rFonts w:ascii="Tahoma" w:hAnsi="Tahoma" w:cs="Tahoma"/>
          <w:color w:val="4F4F4F"/>
          <w:sz w:val="21"/>
          <w:szCs w:val="21"/>
          <w:shd w:val="clear" w:color="auto" w:fill="FFFFFF"/>
        </w:rPr>
        <w:t xml:space="preserve"> 2017 </w:t>
      </w:r>
      <w:hyperlink r:id="rId19" w:history="1">
        <w:r w:rsidR="009C2E41" w:rsidRPr="002756A1">
          <w:rPr>
            <w:rStyle w:val="Hyperlink"/>
            <w:rFonts w:ascii="Tahoma" w:hAnsi="Tahoma" w:cs="Tahoma"/>
            <w:sz w:val="17"/>
            <w:szCs w:val="21"/>
            <w:shd w:val="clear" w:color="auto" w:fill="FFFFFF"/>
          </w:rPr>
          <w:t>http://search.crossref.org/</w:t>
        </w:r>
        <w:r w:rsidR="009C2E41" w:rsidRPr="002756A1">
          <w:rPr>
            <w:rStyle w:val="Hyperlink"/>
            <w:rFonts w:ascii="Arial" w:hAnsi="Arial" w:cs="Arial"/>
            <w:shd w:val="clear" w:color="auto" w:fill="FFFFFF"/>
          </w:rPr>
          <w:t>http://search.crossref.org/</w:t>
        </w:r>
      </w:hyperlink>
    </w:p>
    <w:p w:rsidR="00720760" w:rsidRDefault="009C2E41" w:rsidP="009C2E41">
      <w:pPr>
        <w:rPr>
          <w:rStyle w:val="Emphasis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 xml:space="preserve"> DOI of </w:t>
      </w:r>
      <w:proofErr w:type="spellStart"/>
      <w:r>
        <w:rPr>
          <w:rFonts w:ascii="Arial" w:hAnsi="Arial" w:cs="Arial"/>
          <w:color w:val="545454"/>
          <w:shd w:val="clear" w:color="auto" w:fill="FFFFFF"/>
        </w:rPr>
        <w:t>ijpbs</w:t>
      </w:r>
      <w:proofErr w:type="spellEnd"/>
      <w:r>
        <w:rPr>
          <w:rFonts w:ascii="Arial" w:hAnsi="Arial" w:cs="Arial"/>
          <w:color w:val="545454"/>
          <w:shd w:val="clear" w:color="auto" w:fill="FFFFFF"/>
        </w:rPr>
        <w:t xml:space="preserve"> is </w:t>
      </w:r>
      <w:hyperlink r:id="rId20" w:history="1">
        <w:r w:rsidR="00720760" w:rsidRPr="002756A1">
          <w:rPr>
            <w:rStyle w:val="Hyperlink"/>
            <w:rFonts w:ascii="Arial" w:hAnsi="Arial" w:cs="Arial"/>
            <w:shd w:val="clear" w:color="auto" w:fill="FFFFFF"/>
          </w:rPr>
          <w:t>https://</w:t>
        </w:r>
        <w:r w:rsidR="00720760" w:rsidRPr="002756A1">
          <w:rPr>
            <w:rStyle w:val="Hyperlink"/>
            <w:rFonts w:ascii="Arial" w:hAnsi="Arial" w:cs="Arial"/>
            <w:b/>
            <w:bCs/>
            <w:shd w:val="clear" w:color="auto" w:fill="FFFFFF"/>
          </w:rPr>
          <w:t>doi</w:t>
        </w:r>
        <w:r w:rsidR="00720760" w:rsidRPr="002756A1">
          <w:rPr>
            <w:rStyle w:val="Hyperlink"/>
            <w:rFonts w:ascii="Arial" w:hAnsi="Arial" w:cs="Arial"/>
            <w:shd w:val="clear" w:color="auto" w:fill="FFFFFF"/>
          </w:rPr>
          <w:t>.org/10.22376/</w:t>
        </w:r>
        <w:r w:rsidR="00720760" w:rsidRPr="002756A1">
          <w:rPr>
            <w:rStyle w:val="Hyperlink"/>
            <w:rFonts w:ascii="Arial" w:hAnsi="Arial" w:cs="Arial"/>
            <w:b/>
            <w:bCs/>
            <w:shd w:val="clear" w:color="auto" w:fill="FFFFFF"/>
          </w:rPr>
          <w:t>ijpbs</w:t>
        </w:r>
      </w:hyperlink>
    </w:p>
    <w:p w:rsidR="00720760" w:rsidRDefault="00720760" w:rsidP="00872255">
      <w:pPr>
        <w:tabs>
          <w:tab w:val="left" w:pos="2196"/>
        </w:tabs>
      </w:pPr>
      <w:r>
        <w:rPr>
          <w:noProof/>
          <w:lang w:val="en-US" w:eastAsia="en-US"/>
        </w:rPr>
        <w:drawing>
          <wp:inline distT="0" distB="0" distL="0" distR="0">
            <wp:extent cx="6450761" cy="2605177"/>
            <wp:effectExtent l="19050" t="0" r="718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98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A6" w:rsidRPr="007B6C77" w:rsidRDefault="007304A6" w:rsidP="00872255">
      <w:pPr>
        <w:tabs>
          <w:tab w:val="left" w:pos="2196"/>
        </w:tabs>
        <w:rPr>
          <w:i/>
          <w:color w:val="FF0000"/>
          <w:sz w:val="18"/>
        </w:rPr>
      </w:pPr>
      <w:r w:rsidRPr="007B6C77">
        <w:rPr>
          <w:i/>
          <w:color w:val="FF0000"/>
          <w:sz w:val="18"/>
        </w:rPr>
        <w:t>Above Indexings are subjected to change at any time by the respective indexing bodies which may or may not be updated in this listings. Viewers/readers/authors/others may refer the respective official webpages for any updation</w:t>
      </w:r>
      <w:r w:rsidR="005D0D8C">
        <w:rPr>
          <w:i/>
          <w:color w:val="FF0000"/>
          <w:sz w:val="18"/>
        </w:rPr>
        <w:t>.</w:t>
      </w:r>
    </w:p>
    <w:sectPr w:rsidR="007304A6" w:rsidRPr="007B6C77" w:rsidSect="00872255">
      <w:pgSz w:w="11906" w:h="16838"/>
      <w:pgMar w:top="993" w:right="424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B570E"/>
    <w:multiLevelType w:val="hybridMultilevel"/>
    <w:tmpl w:val="D56E65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872255"/>
    <w:rsid w:val="00113D15"/>
    <w:rsid w:val="001412AC"/>
    <w:rsid w:val="004357CE"/>
    <w:rsid w:val="004A72AF"/>
    <w:rsid w:val="005173F5"/>
    <w:rsid w:val="005D0D8C"/>
    <w:rsid w:val="005D2093"/>
    <w:rsid w:val="00720760"/>
    <w:rsid w:val="007304A6"/>
    <w:rsid w:val="007B6C77"/>
    <w:rsid w:val="00872255"/>
    <w:rsid w:val="009C2E41"/>
    <w:rsid w:val="00AE7189"/>
    <w:rsid w:val="00BD5920"/>
    <w:rsid w:val="00CF0302"/>
    <w:rsid w:val="00FE2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30"/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2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2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225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207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journalmetrics.scopus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journals.indexcopernicus.com/International+Journal+of+Pharma+and+Bio+Sciences,p396,3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journals.indexcopernicus.com/" TargetMode="External"/><Relationship Id="rId20" Type="http://schemas.openxmlformats.org/officeDocument/2006/relationships/hyperlink" Target="https://doi.org/10.22376/ijpb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lsevier.com/solutions/embase-biomedical-researc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search.crossref.org/http://search.crossref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opus.com/sourceid/20600195619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INTEL I3</cp:lastModifiedBy>
  <cp:revision>6</cp:revision>
  <dcterms:created xsi:type="dcterms:W3CDTF">2017-07-03T11:41:00Z</dcterms:created>
  <dcterms:modified xsi:type="dcterms:W3CDTF">2017-07-04T05:15:00Z</dcterms:modified>
</cp:coreProperties>
</file>